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805" w:rsidRPr="008F5C9C" w:rsidRDefault="00B52805" w:rsidP="008F5C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8F5C9C">
        <w:rPr>
          <w:rFonts w:ascii="Times New Roman" w:hAnsi="Times New Roman" w:cs="Times New Roman"/>
          <w:b/>
          <w:sz w:val="28"/>
          <w:szCs w:val="28"/>
          <w:lang w:val="kk-KZ"/>
        </w:rPr>
        <w:t>Жолдыбай негізгі мектебі бойынша</w:t>
      </w:r>
    </w:p>
    <w:p w:rsidR="00B52805" w:rsidRPr="008F5C9C" w:rsidRDefault="00B52805" w:rsidP="008F5C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5C9C">
        <w:rPr>
          <w:rFonts w:ascii="Times New Roman" w:hAnsi="Times New Roman" w:cs="Times New Roman"/>
          <w:b/>
          <w:sz w:val="28"/>
          <w:szCs w:val="28"/>
          <w:lang w:val="kk-KZ"/>
        </w:rPr>
        <w:t>«Адал ұрпақ» ерікті мектеп клубының</w:t>
      </w:r>
    </w:p>
    <w:p w:rsidR="00565E82" w:rsidRPr="008F5C9C" w:rsidRDefault="00B52805" w:rsidP="008F5C9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5C9C">
        <w:rPr>
          <w:rFonts w:ascii="Times New Roman" w:hAnsi="Times New Roman" w:cs="Times New Roman"/>
          <w:b/>
          <w:sz w:val="28"/>
          <w:szCs w:val="28"/>
          <w:lang w:val="kk-KZ"/>
        </w:rPr>
        <w:t>жүргізген жұмыстарының мәтіндік есебі.</w:t>
      </w:r>
    </w:p>
    <w:p w:rsidR="00B52805" w:rsidRPr="008F5C9C" w:rsidRDefault="00B52805" w:rsidP="008F5C9C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B52805" w:rsidRPr="008F5C9C" w:rsidRDefault="00B52805" w:rsidP="008F5C9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8F5C9C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Pr="008F5C9C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ab/>
        <w:t xml:space="preserve">Біздің мектепте «Адал Ұрпақ» ерікті мектеп  клубы </w:t>
      </w:r>
      <w:r w:rsidR="008F5C9C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м</w:t>
      </w:r>
      <w:r w:rsidR="008F5C9C" w:rsidRPr="008F5C9C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ектеп басшысы</w:t>
      </w:r>
      <w:r w:rsidR="00204884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ны</w:t>
      </w:r>
      <w:r w:rsidR="008F5C9C" w:rsidRPr="008F5C9C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ң,</w:t>
      </w:r>
      <w:r w:rsidR="00204884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="008F5C9C" w:rsidRPr="008F5C9C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сынып жетекшілердің, оқушылардың</w:t>
      </w:r>
      <w:r w:rsidR="008F5C9C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="008F5C9C" w:rsidRPr="008F5C9C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көмегімен «</w:t>
      </w:r>
      <w:r w:rsidR="008F5C9C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Адал Ұрпақ» ерікті мектеп клубы</w:t>
      </w:r>
      <w:r w:rsidR="008F5C9C" w:rsidRPr="008F5C9C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="008F5C9C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ұйымдастырылып, </w:t>
      </w:r>
      <w:r w:rsidR="008F5C9C" w:rsidRPr="008F5C9C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="00244508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жоспар</w:t>
      </w:r>
      <w:r w:rsidRPr="008F5C9C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да нақты өткізілетін іс-шаралардың тақырыптары мен оларды өткізуге жауаптылар, іс-шараларға қатысатындар мен оларды өткізу мерзімдері көрсетіліп</w:t>
      </w:r>
      <w:r w:rsidR="008F5C9C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, клубтын мүшелері</w:t>
      </w:r>
      <w:r w:rsidRPr="008F5C9C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бекітілді.</w:t>
      </w:r>
    </w:p>
    <w:p w:rsidR="00B52805" w:rsidRPr="008F5C9C" w:rsidRDefault="00B52805" w:rsidP="008F5C9C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</w:pPr>
      <w:r w:rsidRPr="008F5C9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kk-KZ" w:eastAsia="ru-RU"/>
        </w:rPr>
        <w:t xml:space="preserve"> «Адал ұрпақ» ерікті мектеп клубының </w:t>
      </w:r>
      <w:r w:rsidRPr="008F5C9C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kk-KZ" w:eastAsia="ru-RU"/>
        </w:rPr>
        <w:t>мақсаты:</w:t>
      </w:r>
    </w:p>
    <w:p w:rsidR="008F5C9C" w:rsidRPr="008F5C9C" w:rsidRDefault="00B52805" w:rsidP="008F5C9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8F5C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 w:eastAsia="ru-RU"/>
        </w:rPr>
        <w:t>Рухани адамгершілік және азаматтық - патриоттық тәрбиелеу. Сыбайлас жемқорлыққа қарсы мәдениетті қалыптастыру және сыбайлас жемқорлыққа мүлдем төзбеушілікті көрсететін құндылықтар жүйесін сақтау және нығайту, оқушылардың заң талаптарын сақтауға ынтасын қалыптастыру.</w:t>
      </w:r>
      <w:r w:rsidR="008F5C9C" w:rsidRPr="008F5C9C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</w:p>
    <w:p w:rsidR="008F5C9C" w:rsidRPr="008F5C9C" w:rsidRDefault="008F5C9C" w:rsidP="008F5C9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8F5C9C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«Парасатты азамат» бұрышының басты мақсаты – азаматтық, патриоттық тәрбие беру, кез-келген адамның құқығын, бостандығын  және міндетін құрметтеу, адамгершілік қасиет пен этикалық сананы қалыптастыру, жемқорлықты қабылдамау</w:t>
      </w:r>
      <w:r w:rsidR="00204884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,</w:t>
      </w:r>
      <w:r w:rsidRPr="008F5C9C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шығармашылық қарым-қатынасты қалыптастыру мақсатында ұйымдастырылды.</w:t>
      </w:r>
    </w:p>
    <w:p w:rsidR="00244508" w:rsidRPr="00244508" w:rsidRDefault="008F5C9C" w:rsidP="0024450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8F5C9C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Сынып жетекшілер  сейсенбі күні  </w:t>
      </w:r>
      <w:r w:rsidR="00244508" w:rsidRPr="00244508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  <w:t>«Адал болу адамға не үшін қажет»;</w:t>
      </w:r>
    </w:p>
    <w:p w:rsidR="008F5C9C" w:rsidRDefault="00244508" w:rsidP="008F5C9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B514DE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  <w:t>«Сыбайлас жемқорлық әлеуметтік-қауіпті көрініс»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,</w:t>
      </w:r>
      <w:r w:rsidRPr="00F400CD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  <w:t xml:space="preserve"> «Сыбайлас жемқорлық және сыбайлас жемқорлықтың  салдары»  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тақырыбындағы</w:t>
      </w:r>
      <w:r w:rsidR="008F5C9C" w:rsidRPr="008F5C9C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сынып сағаттарының ар – ұят, абырой, жауапкершілік, адалдық, әділдік сияқты адамгершілік және</w:t>
      </w:r>
      <w:r w:rsidR="00204884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құқықтық мәдениетке баулу, п</w:t>
      </w:r>
      <w:r w:rsidR="008F5C9C" w:rsidRPr="008F5C9C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атриоттық, еңбек сүйгіштік</w:t>
      </w:r>
      <w:r w:rsidR="00204884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ке</w:t>
      </w:r>
      <w:r w:rsidR="008F5C9C" w:rsidRPr="008F5C9C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тәрбие</w:t>
      </w:r>
      <w:r w:rsidR="00204884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леу</w:t>
      </w:r>
      <w:r w:rsidR="008F5C9C" w:rsidRPr="008F5C9C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, өмірге, еңбекке, білімге деген мақтаныш, қоғамдық тәртіпті сыйлау, жауапкершілік, құқықтық негізді білу және</w:t>
      </w:r>
      <w:r w:rsidR="00204884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құрметтеу қасиеттерін дамыту, с</w:t>
      </w:r>
      <w:r w:rsidR="008F5C9C" w:rsidRPr="008F5C9C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ыбайлас жемқорлыққа тәрбиелеу үшін олардың бойында сыбайлас жемқорлыққа қарсы ұстаным қалыптастыру мақсатында өткізді.</w:t>
      </w:r>
    </w:p>
    <w:p w:rsidR="00244508" w:rsidRDefault="00244508" w:rsidP="008C38BB">
      <w:pPr>
        <w:pStyle w:val="a3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Ата-аналар жиналысын</w:t>
      </w:r>
      <w:r w:rsidR="008C38BB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да</w:t>
      </w:r>
      <w:r w:rsidRPr="00244508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отбасының құқықтық тәрбие беру </w:t>
      </w:r>
      <w:r w:rsidR="008C38BB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рөлі туралы айтылды.</w:t>
      </w:r>
      <w:r w:rsidRPr="00244508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Отбасында тәртіп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Pr="00244508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бұзушылықтың, жемқорлықтың алдын алуға баулуды қалыптастыру. Ата-аналарға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Pr="00244508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балаларының бойында заңды сыйлау, тәртіпті бұзбау сияқты жақсы қабілеттерді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Pr="00244508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сіңіру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жолдары  бойынша кеңестер беру мақсатында өтті.</w:t>
      </w:r>
      <w:r w:rsidR="008C38BB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Барлық жоспарланған жұмыстар тиісті уақытында өткізіліп отырылады.</w:t>
      </w:r>
    </w:p>
    <w:p w:rsidR="008C38BB" w:rsidRDefault="008C38BB" w:rsidP="008C38BB">
      <w:pPr>
        <w:pStyle w:val="a3"/>
        <w:ind w:firstLine="708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8C38BB" w:rsidRPr="008C38BB" w:rsidRDefault="008C38BB" w:rsidP="008C38BB">
      <w:pPr>
        <w:pStyle w:val="a3"/>
        <w:ind w:firstLine="708"/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  <w:t xml:space="preserve">      Сынып сағаты:</w:t>
      </w:r>
      <w:r w:rsidRPr="00B514DE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  <w:t>«Сыбайлас жемқорлық әлеуметтік-қауіпті көрініс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 w:eastAsia="ru-RU"/>
        </w:rPr>
        <w:t xml:space="preserve">» </w:t>
      </w:r>
    </w:p>
    <w:p w:rsidR="00244508" w:rsidRDefault="00244508" w:rsidP="0024450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44508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905000" cy="1323975"/>
            <wp:effectExtent l="0" t="0" r="0" b="9525"/>
            <wp:docPr id="1" name="Рисунок 1" descr="C:\Users\France\Desktop\Адал ұрпақ\20171024_124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e\Desktop\Адал ұрпақ\20171024_12411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551"/>
                    <a:stretch/>
                  </pic:blipFill>
                  <pic:spPr bwMode="auto">
                    <a:xfrm>
                      <a:off x="0" y="0"/>
                      <a:ext cx="1910209" cy="1327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Pr="00244508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847850" cy="1264285"/>
            <wp:effectExtent l="0" t="0" r="0" b="0"/>
            <wp:docPr id="3" name="Рисунок 3" descr="C:\Users\France\Desktop\Адал ұрпақ\20171024_1251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rance\Desktop\Адал ұрпақ\20171024_1251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400" cy="12680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 </w:t>
      </w:r>
      <w:r w:rsidRPr="00244508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866900" cy="1329055"/>
            <wp:effectExtent l="0" t="0" r="0" b="4445"/>
            <wp:docPr id="5" name="Рисунок 5" descr="C:\Users\France\Desktop\Адал ұрпақ\20171024_1255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France\Desktop\Адал ұрпақ\20171024_12555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4810" cy="13346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</w:p>
    <w:p w:rsidR="00244508" w:rsidRDefault="00244508" w:rsidP="0024450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244508" w:rsidRPr="00244508" w:rsidRDefault="00244508" w:rsidP="00244508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244508" w:rsidRDefault="002B02C4" w:rsidP="008C38B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2B02C4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1828576" cy="1600200"/>
            <wp:effectExtent l="0" t="0" r="635" b="0"/>
            <wp:docPr id="7" name="Рисунок 7" descr="C:\Users\France\Desktop\почта\аДАЛ ҰРПАҚ\P71024-1218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France\Desktop\почта\аДАЛ ҰРПАҚ\P71024-12181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0973" cy="1611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C38BB"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  </w:t>
      </w:r>
      <w:r w:rsidR="008C38BB" w:rsidRPr="002B02C4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BBA65A4" wp14:editId="08DA03BF">
            <wp:extent cx="1713865" cy="1594037"/>
            <wp:effectExtent l="0" t="0" r="635" b="6350"/>
            <wp:docPr id="8" name="Рисунок 8" descr="C:\Users\France\Desktop\почта\аДАЛ ҰРПАҚ\P71024-121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France\Desktop\почта\аДАЛ ҰРПАҚ\P71024-12195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420" cy="161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38BB" w:rsidRDefault="008C38BB" w:rsidP="008C38B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8C38BB" w:rsidRDefault="008C38BB" w:rsidP="008C38BB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Дәліздегі «Адал ұрпақ» клубына арналған бұрыш.</w:t>
      </w:r>
    </w:p>
    <w:p w:rsidR="008C3F28" w:rsidRDefault="008C3F28" w:rsidP="008F5C9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8C3F28" w:rsidRDefault="008C3F28" w:rsidP="008C3F28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8C3F28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2A92B9DC" wp14:editId="59F0F84C">
            <wp:extent cx="2209383" cy="1695450"/>
            <wp:effectExtent l="0" t="0" r="635" b="0"/>
            <wp:docPr id="2" name="Рисунок 2" descr="C:\Users\France\Desktop\Адал ұрпақ\20171109_101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ce\Desktop\Адал ұрпақ\20171109_10103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62" t="3428" r="5067"/>
                    <a:stretch/>
                  </pic:blipFill>
                  <pic:spPr bwMode="auto">
                    <a:xfrm>
                      <a:off x="0" y="0"/>
                      <a:ext cx="2213506" cy="1698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C3F28" w:rsidRDefault="008C3F28" w:rsidP="008C3F28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8C38BB" w:rsidRDefault="008C38BB" w:rsidP="008C3F28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«Жемқорлыққа қарсы» суреттер көрмесі.</w:t>
      </w:r>
    </w:p>
    <w:p w:rsidR="008C38BB" w:rsidRDefault="008C38BB" w:rsidP="008C3F28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8C3F28" w:rsidRDefault="008C38BB" w:rsidP="008C3F28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 w:rsidRPr="008C3F28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49E5E158" wp14:editId="1302D01A">
            <wp:extent cx="2305050" cy="1701165"/>
            <wp:effectExtent l="0" t="0" r="0" b="0"/>
            <wp:docPr id="4" name="Рисунок 4" descr="C:\Users\France\Desktop\Адал ұрпақ\P71109-1224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rance\Desktop\Адал ұрпақ\P71109-12243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222" cy="1701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 xml:space="preserve"> </w:t>
      </w:r>
      <w:r w:rsidRPr="002B02C4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 wp14:anchorId="0260F947" wp14:editId="5D47BC28">
            <wp:extent cx="1924050" cy="1666037"/>
            <wp:effectExtent l="0" t="0" r="0" b="0"/>
            <wp:docPr id="9" name="Рисунок 9" descr="C:\Users\France\Desktop\Адал ұрпақ\20171024_130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France\Desktop\Адал ұрпақ\20171024_13013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354" b="14884"/>
                    <a:stretch/>
                  </pic:blipFill>
                  <pic:spPr bwMode="auto">
                    <a:xfrm>
                      <a:off x="0" y="0"/>
                      <a:ext cx="1933288" cy="1674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C3F28" w:rsidRDefault="008C3F28" w:rsidP="008C3F28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8C38BB" w:rsidRDefault="008C38BB" w:rsidP="008C3F28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8C38BB" w:rsidRDefault="008C38BB" w:rsidP="008C3F28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8C38BB" w:rsidRDefault="008C38BB" w:rsidP="008C3F28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8C38BB" w:rsidRDefault="008C38BB" w:rsidP="008C3F28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8C38BB" w:rsidRDefault="008C38BB" w:rsidP="008C38BB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t>Аға тәлімгер: Шамиғанова Д.Ғ.</w:t>
      </w:r>
    </w:p>
    <w:p w:rsidR="008C3F28" w:rsidRDefault="008C3F28" w:rsidP="008C3F28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8C3F28" w:rsidRDefault="008C3F28" w:rsidP="008C3F28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8C3F28" w:rsidRDefault="008C3F28" w:rsidP="008C3F28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8C3F28" w:rsidRDefault="008C3F28" w:rsidP="008C3F28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2B02C4" w:rsidRDefault="002B02C4" w:rsidP="008C3F28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8C3F28" w:rsidRDefault="008C3F28" w:rsidP="008C3F28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244508" w:rsidRDefault="002B02C4" w:rsidP="008F5C9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  <w:lastRenderedPageBreak/>
        <w:t xml:space="preserve"> </w:t>
      </w:r>
    </w:p>
    <w:p w:rsidR="008F5C9C" w:rsidRPr="00244508" w:rsidRDefault="008F5C9C" w:rsidP="008F5C9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8F5C9C" w:rsidRPr="008F5C9C" w:rsidRDefault="008F5C9C" w:rsidP="008F5C9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8F5C9C" w:rsidRPr="008F5C9C" w:rsidRDefault="008F5C9C" w:rsidP="008F5C9C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B52805" w:rsidRDefault="00B52805" w:rsidP="00B52805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B52805" w:rsidRDefault="00B52805" w:rsidP="00B52805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B52805" w:rsidRDefault="00B52805" w:rsidP="00B52805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B52805" w:rsidRDefault="00B52805" w:rsidP="00B52805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B52805" w:rsidRDefault="00B52805" w:rsidP="00B52805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B52805" w:rsidRDefault="00B52805" w:rsidP="00B52805">
      <w:pPr>
        <w:pStyle w:val="a3"/>
        <w:jc w:val="right"/>
        <w:rPr>
          <w:rFonts w:ascii="Times New Roman" w:hAnsi="Times New Roman" w:cs="Times New Roman"/>
          <w:color w:val="000000" w:themeColor="text1"/>
          <w:sz w:val="28"/>
          <w:szCs w:val="28"/>
          <w:lang w:val="kk-KZ" w:eastAsia="ru-RU"/>
        </w:rPr>
      </w:pPr>
    </w:p>
    <w:p w:rsidR="00B52805" w:rsidRPr="00B52805" w:rsidRDefault="00B52805" w:rsidP="00B52805">
      <w:pPr>
        <w:spacing w:after="0"/>
        <w:jc w:val="center"/>
        <w:rPr>
          <w:rFonts w:ascii="Times New Roman" w:hAnsi="Times New Roman" w:cs="Times New Roman"/>
          <w:lang w:val="kk-KZ"/>
        </w:rPr>
      </w:pPr>
    </w:p>
    <w:sectPr w:rsidR="00B52805" w:rsidRPr="00B528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898684B"/>
    <w:multiLevelType w:val="multilevel"/>
    <w:tmpl w:val="B6623C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101"/>
    <w:rsid w:val="0015604E"/>
    <w:rsid w:val="00204884"/>
    <w:rsid w:val="00244508"/>
    <w:rsid w:val="002B02C4"/>
    <w:rsid w:val="00565E82"/>
    <w:rsid w:val="008C38BB"/>
    <w:rsid w:val="008C3F28"/>
    <w:rsid w:val="008F5C9C"/>
    <w:rsid w:val="00B16101"/>
    <w:rsid w:val="00B52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0FCE0-63FF-4A41-9BCD-D46272ADD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528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338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</dc:creator>
  <cp:keywords/>
  <dc:description/>
  <cp:lastModifiedBy>Пользователь Windows</cp:lastModifiedBy>
  <cp:revision>7</cp:revision>
  <dcterms:created xsi:type="dcterms:W3CDTF">2017-11-09T06:11:00Z</dcterms:created>
  <dcterms:modified xsi:type="dcterms:W3CDTF">2017-11-09T07:54:00Z</dcterms:modified>
</cp:coreProperties>
</file>