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D1" w:rsidRPr="001316ED" w:rsidRDefault="00C07AD1" w:rsidP="00C07AD1">
      <w:pPr>
        <w:jc w:val="center"/>
        <w:rPr>
          <w:rFonts w:ascii="Times New Roman" w:hAnsi="Times New Roman"/>
          <w:b/>
          <w:bCs/>
          <w:sz w:val="24"/>
          <w:szCs w:val="24"/>
          <w:lang w:val="kk-KZ"/>
        </w:rPr>
      </w:pPr>
      <w:r w:rsidRPr="001316ED">
        <w:rPr>
          <w:rFonts w:ascii="Times New Roman" w:hAnsi="Times New Roman"/>
          <w:b/>
          <w:sz w:val="24"/>
          <w:szCs w:val="24"/>
          <w:lang w:val="kk-KZ"/>
        </w:rPr>
        <w:t>«Ақмола облысы білім басқармасының Зеренді ау</w:t>
      </w:r>
      <w:r w:rsidR="007830BF">
        <w:rPr>
          <w:rFonts w:ascii="Times New Roman" w:hAnsi="Times New Roman"/>
          <w:b/>
          <w:sz w:val="24"/>
          <w:szCs w:val="24"/>
          <w:lang w:val="kk-KZ"/>
        </w:rPr>
        <w:t>даны бойынша білім бөлімі Жолдыбай</w:t>
      </w:r>
      <w:r w:rsidRPr="001316ED">
        <w:rPr>
          <w:rFonts w:ascii="Times New Roman" w:hAnsi="Times New Roman"/>
          <w:b/>
          <w:sz w:val="24"/>
          <w:szCs w:val="24"/>
          <w:lang w:val="kk-KZ"/>
        </w:rPr>
        <w:t xml:space="preserve"> </w:t>
      </w:r>
      <w:r w:rsidRPr="001316ED">
        <w:rPr>
          <w:rFonts w:ascii="Times New Roman" w:hAnsi="Times New Roman"/>
          <w:b/>
          <w:bCs/>
          <w:sz w:val="24"/>
          <w:szCs w:val="24"/>
          <w:lang w:val="kk-KZ"/>
        </w:rPr>
        <w:t>ауылының негізгі орта мектебі» КММ мемлекеттік қызметтер көрсету саласындағы қызмет туралы есеп</w:t>
      </w:r>
    </w:p>
    <w:p w:rsidR="00A92B24" w:rsidRPr="001316ED" w:rsidRDefault="00604C57" w:rsidP="00C07AD1">
      <w:pPr>
        <w:jc w:val="center"/>
        <w:rPr>
          <w:rFonts w:ascii="Times New Roman" w:hAnsi="Times New Roman"/>
          <w:b/>
          <w:bCs/>
          <w:sz w:val="24"/>
          <w:szCs w:val="24"/>
          <w:lang w:val="kk-KZ"/>
        </w:rPr>
      </w:pPr>
      <w:r>
        <w:rPr>
          <w:rFonts w:ascii="Times New Roman" w:hAnsi="Times New Roman"/>
          <w:b/>
          <w:bCs/>
          <w:sz w:val="24"/>
          <w:szCs w:val="24"/>
          <w:lang w:val="kk-KZ"/>
        </w:rPr>
        <w:t>202</w:t>
      </w:r>
      <w:r w:rsidR="00F7379D">
        <w:rPr>
          <w:rFonts w:ascii="Times New Roman" w:hAnsi="Times New Roman"/>
          <w:b/>
          <w:bCs/>
          <w:sz w:val="24"/>
          <w:szCs w:val="24"/>
          <w:lang w:val="kk-KZ"/>
        </w:rPr>
        <w:t xml:space="preserve">5 </w:t>
      </w:r>
      <w:r w:rsidR="00C07AD1" w:rsidRPr="001316ED">
        <w:rPr>
          <w:rFonts w:ascii="Times New Roman" w:hAnsi="Times New Roman"/>
          <w:b/>
          <w:bCs/>
          <w:sz w:val="24"/>
          <w:szCs w:val="24"/>
          <w:lang w:val="kk-KZ"/>
        </w:rPr>
        <w:t>жыл</w:t>
      </w:r>
    </w:p>
    <w:p w:rsidR="00C07AD1" w:rsidRDefault="007830BF" w:rsidP="00C07AD1">
      <w:pPr>
        <w:jc w:val="center"/>
        <w:rPr>
          <w:rFonts w:ascii="Times New Roman" w:hAnsi="Times New Roman"/>
          <w:bCs/>
          <w:sz w:val="24"/>
          <w:szCs w:val="24"/>
          <w:lang w:val="kk-KZ"/>
        </w:rPr>
      </w:pPr>
      <w:r>
        <w:rPr>
          <w:rFonts w:ascii="Times New Roman" w:hAnsi="Times New Roman"/>
          <w:bCs/>
          <w:sz w:val="24"/>
          <w:szCs w:val="24"/>
          <w:lang w:val="kk-KZ"/>
        </w:rPr>
        <w:t>«Жолдыбай</w:t>
      </w:r>
      <w:r w:rsidR="00C07AD1">
        <w:rPr>
          <w:rFonts w:ascii="Times New Roman" w:hAnsi="Times New Roman"/>
          <w:bCs/>
          <w:sz w:val="24"/>
          <w:szCs w:val="24"/>
          <w:lang w:val="kk-KZ"/>
        </w:rPr>
        <w:t xml:space="preserve"> ауылының негізгі орта мектебі» КММ. Мекен-жайы: Ақмола </w:t>
      </w:r>
      <w:r>
        <w:rPr>
          <w:rFonts w:ascii="Times New Roman" w:hAnsi="Times New Roman"/>
          <w:bCs/>
          <w:sz w:val="24"/>
          <w:szCs w:val="24"/>
          <w:lang w:val="kk-KZ"/>
        </w:rPr>
        <w:t xml:space="preserve">облысы,Зеренді </w:t>
      </w:r>
      <w:bookmarkStart w:id="0" w:name="_GoBack"/>
      <w:bookmarkEnd w:id="0"/>
      <w:r>
        <w:rPr>
          <w:rFonts w:ascii="Times New Roman" w:hAnsi="Times New Roman"/>
          <w:bCs/>
          <w:sz w:val="24"/>
          <w:szCs w:val="24"/>
          <w:lang w:val="kk-KZ"/>
        </w:rPr>
        <w:t>ауданы,Жолдыбай ауылы, Мектеп</w:t>
      </w:r>
      <w:r w:rsidR="00C07AD1">
        <w:rPr>
          <w:rFonts w:ascii="Times New Roman" w:hAnsi="Times New Roman"/>
          <w:bCs/>
          <w:sz w:val="24"/>
          <w:szCs w:val="24"/>
          <w:lang w:val="kk-KZ"/>
        </w:rPr>
        <w:t xml:space="preserve"> көшесі 1</w:t>
      </w:r>
      <w:r>
        <w:rPr>
          <w:rFonts w:ascii="Times New Roman" w:hAnsi="Times New Roman"/>
          <w:bCs/>
          <w:sz w:val="24"/>
          <w:szCs w:val="24"/>
          <w:lang w:val="kk-KZ"/>
        </w:rPr>
        <w:t>3</w:t>
      </w:r>
      <w:r w:rsidR="00C07AD1">
        <w:rPr>
          <w:rFonts w:ascii="Times New Roman" w:hAnsi="Times New Roman"/>
          <w:bCs/>
          <w:sz w:val="24"/>
          <w:szCs w:val="24"/>
          <w:lang w:val="kk-KZ"/>
        </w:rPr>
        <w:t xml:space="preserve"> үй.</w:t>
      </w:r>
      <w:r>
        <w:rPr>
          <w:rFonts w:ascii="Times New Roman" w:hAnsi="Times New Roman"/>
          <w:bCs/>
          <w:sz w:val="24"/>
          <w:szCs w:val="24"/>
          <w:lang w:val="kk-KZ"/>
        </w:rPr>
        <w:t xml:space="preserve"> Байланыс телефоны 8(71632)51523</w:t>
      </w:r>
      <w:r w:rsidR="00BF7524">
        <w:rPr>
          <w:rFonts w:ascii="Times New Roman" w:hAnsi="Times New Roman"/>
          <w:bCs/>
          <w:sz w:val="24"/>
          <w:szCs w:val="24"/>
          <w:lang w:val="kk-KZ"/>
        </w:rPr>
        <w:t>. Сағат 09.00</w:t>
      </w:r>
      <w:r w:rsidR="00C07AD1">
        <w:rPr>
          <w:rFonts w:ascii="Times New Roman" w:hAnsi="Times New Roman"/>
          <w:bCs/>
          <w:sz w:val="24"/>
          <w:szCs w:val="24"/>
          <w:lang w:val="kk-KZ"/>
        </w:rPr>
        <w:t>-ден 18.00-ге дейін қабылдайды. 13.00-14.00-ге дейін және демалыс, мереке күндері үзіліс беріледі.</w:t>
      </w:r>
    </w:p>
    <w:p w:rsidR="00C07AD1" w:rsidRDefault="007830BF" w:rsidP="00C07AD1">
      <w:pPr>
        <w:jc w:val="center"/>
        <w:rPr>
          <w:rFonts w:ascii="Times New Roman" w:hAnsi="Times New Roman"/>
          <w:bCs/>
          <w:sz w:val="24"/>
          <w:szCs w:val="24"/>
          <w:lang w:val="kk-KZ"/>
        </w:rPr>
      </w:pPr>
      <w:r>
        <w:rPr>
          <w:rFonts w:ascii="Times New Roman" w:hAnsi="Times New Roman"/>
          <w:bCs/>
          <w:sz w:val="24"/>
          <w:szCs w:val="24"/>
          <w:lang w:val="kk-KZ"/>
        </w:rPr>
        <w:t>«Жолдыбай</w:t>
      </w:r>
      <w:r w:rsidR="00C07AD1">
        <w:rPr>
          <w:rFonts w:ascii="Times New Roman" w:hAnsi="Times New Roman"/>
          <w:bCs/>
          <w:sz w:val="24"/>
          <w:szCs w:val="24"/>
          <w:lang w:val="kk-KZ"/>
        </w:rPr>
        <w:t xml:space="preserve"> аулының негізгі орта мектебі»</w:t>
      </w:r>
      <w:r>
        <w:rPr>
          <w:rFonts w:ascii="Times New Roman" w:hAnsi="Times New Roman"/>
          <w:bCs/>
          <w:sz w:val="24"/>
          <w:szCs w:val="24"/>
          <w:lang w:val="kk-KZ"/>
        </w:rPr>
        <w:t xml:space="preserve"> </w:t>
      </w:r>
      <w:r w:rsidR="00C07AD1">
        <w:rPr>
          <w:rFonts w:ascii="Times New Roman" w:hAnsi="Times New Roman"/>
          <w:bCs/>
          <w:sz w:val="24"/>
          <w:szCs w:val="24"/>
          <w:lang w:val="kk-KZ"/>
        </w:rPr>
        <w:t>КММ –де келесі мемлекеттік қызметтер көрсетіледі:</w:t>
      </w:r>
    </w:p>
    <w:p w:rsidR="00C07AD1" w:rsidRDefault="00C07AD1" w:rsidP="00C07AD1">
      <w:pPr>
        <w:rPr>
          <w:rFonts w:ascii="Times New Roman" w:hAnsi="Times New Roman"/>
          <w:bCs/>
          <w:sz w:val="24"/>
          <w:szCs w:val="24"/>
          <w:lang w:val="kk-KZ"/>
        </w:rPr>
      </w:pPr>
      <w:r>
        <w:rPr>
          <w:rFonts w:ascii="Times New Roman" w:hAnsi="Times New Roman"/>
          <w:bCs/>
          <w:sz w:val="24"/>
          <w:szCs w:val="24"/>
          <w:lang w:val="kk-KZ"/>
        </w:rPr>
        <w:t>1.403002 «Мектепке дейінгі білім беру ұйымдарына құжаттарды қабылдау және балаларды қабылдау</w:t>
      </w:r>
      <w:r w:rsidR="001316ED">
        <w:rPr>
          <w:rFonts w:ascii="Times New Roman" w:hAnsi="Times New Roman"/>
          <w:bCs/>
          <w:sz w:val="24"/>
          <w:szCs w:val="24"/>
          <w:lang w:val="kk-KZ"/>
        </w:rPr>
        <w:t>»</w:t>
      </w:r>
    </w:p>
    <w:p w:rsidR="00C07AD1" w:rsidRDefault="00C07AD1" w:rsidP="00C07AD1">
      <w:pPr>
        <w:rPr>
          <w:rFonts w:ascii="Times New Roman" w:hAnsi="Times New Roman" w:cs="Times New Roman"/>
          <w:color w:val="000000"/>
          <w:sz w:val="24"/>
          <w:szCs w:val="24"/>
          <w:lang w:val="kk-KZ"/>
        </w:rPr>
      </w:pPr>
      <w:r>
        <w:rPr>
          <w:rFonts w:ascii="Times New Roman" w:hAnsi="Times New Roman"/>
          <w:bCs/>
          <w:sz w:val="24"/>
          <w:szCs w:val="24"/>
          <w:lang w:val="kk-KZ"/>
        </w:rPr>
        <w:t>2. 403003</w:t>
      </w:r>
      <w:r w:rsidRPr="00C07AD1">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w:t>
      </w:r>
      <w:r w:rsidRPr="00E23F90">
        <w:rPr>
          <w:rFonts w:ascii="Times New Roman" w:hAnsi="Times New Roman" w:cs="Times New Roman"/>
          <w:color w:val="000000"/>
          <w:sz w:val="24"/>
          <w:szCs w:val="24"/>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rPr>
          <w:rFonts w:ascii="Times New Roman" w:hAnsi="Times New Roman" w:cs="Times New Roman"/>
          <w:color w:val="000000"/>
          <w:sz w:val="24"/>
          <w:szCs w:val="24"/>
          <w:lang w:val="kk-KZ"/>
        </w:rPr>
        <w:t>»</w:t>
      </w:r>
    </w:p>
    <w:p w:rsidR="00C07AD1" w:rsidRDefault="00C07AD1" w:rsidP="00C07AD1">
      <w:pPr>
        <w:rPr>
          <w:rFonts w:ascii="Times New Roman" w:hAnsi="Times New Roman"/>
          <w:bCs/>
          <w:sz w:val="24"/>
          <w:szCs w:val="24"/>
          <w:lang w:val="kk-KZ"/>
        </w:rPr>
      </w:pPr>
      <w:r>
        <w:rPr>
          <w:rFonts w:ascii="Times New Roman" w:hAnsi="Times New Roman"/>
          <w:bCs/>
          <w:sz w:val="24"/>
          <w:szCs w:val="24"/>
          <w:lang w:val="kk-KZ"/>
        </w:rPr>
        <w:t>3. 40303004- « Денсаулық жағдайы бойынша ұзақ уақыт бойы бастауыш,негізгі орта,жалпы орта білім беру ұйымына бара алмайтын балаларды үйде және тегін оқытуды ұйымдастыру үшін құжаттарды қабылдау»</w:t>
      </w:r>
    </w:p>
    <w:p w:rsidR="00C07AD1" w:rsidRDefault="00C07AD1" w:rsidP="00C07AD1">
      <w:pPr>
        <w:rPr>
          <w:rFonts w:ascii="Times New Roman" w:hAnsi="Times New Roman"/>
          <w:bCs/>
          <w:sz w:val="24"/>
          <w:szCs w:val="24"/>
          <w:lang w:val="kk-KZ"/>
        </w:rPr>
      </w:pPr>
      <w:r>
        <w:rPr>
          <w:rFonts w:ascii="Times New Roman" w:hAnsi="Times New Roman"/>
          <w:bCs/>
          <w:sz w:val="24"/>
          <w:szCs w:val="24"/>
          <w:lang w:val="kk-KZ"/>
        </w:rPr>
        <w:t>4. 803005- «</w:t>
      </w:r>
      <w:r w:rsidR="001316ED">
        <w:rPr>
          <w:rFonts w:ascii="Times New Roman" w:hAnsi="Times New Roman"/>
          <w:bCs/>
          <w:sz w:val="24"/>
          <w:szCs w:val="24"/>
          <w:lang w:val="kk-KZ"/>
        </w:rPr>
        <w:t xml:space="preserve"> Н</w:t>
      </w:r>
      <w:r>
        <w:rPr>
          <w:rFonts w:ascii="Times New Roman" w:hAnsi="Times New Roman"/>
          <w:bCs/>
          <w:sz w:val="24"/>
          <w:szCs w:val="24"/>
          <w:lang w:val="kk-KZ"/>
        </w:rPr>
        <w:t>егізгі орта , жалпы орта білім туралы құжаттарын беру»</w:t>
      </w:r>
    </w:p>
    <w:p w:rsidR="00C07AD1" w:rsidRDefault="00C07AD1" w:rsidP="00C07AD1">
      <w:pPr>
        <w:rPr>
          <w:rFonts w:ascii="Times New Roman" w:hAnsi="Times New Roman"/>
          <w:bCs/>
          <w:sz w:val="24"/>
          <w:szCs w:val="24"/>
          <w:lang w:val="kk-KZ"/>
        </w:rPr>
      </w:pPr>
      <w:r>
        <w:rPr>
          <w:rFonts w:ascii="Times New Roman" w:hAnsi="Times New Roman"/>
          <w:bCs/>
          <w:sz w:val="24"/>
          <w:szCs w:val="24"/>
          <w:lang w:val="kk-KZ"/>
        </w:rPr>
        <w:t>5. 403015- «Бастауыш,негізгі орта,жалпы орта білім беру ұйымдары арасында балаларды ауыстыру үшін құжаттарды қабылдау»</w:t>
      </w:r>
    </w:p>
    <w:p w:rsidR="00C07AD1" w:rsidRDefault="00C07AD1" w:rsidP="00C07AD1">
      <w:pPr>
        <w:rPr>
          <w:rFonts w:ascii="Times New Roman" w:hAnsi="Times New Roman"/>
          <w:bCs/>
          <w:sz w:val="24"/>
          <w:szCs w:val="24"/>
          <w:lang w:val="kk-KZ"/>
        </w:rPr>
      </w:pPr>
      <w:r>
        <w:rPr>
          <w:rFonts w:ascii="Times New Roman" w:hAnsi="Times New Roman"/>
          <w:bCs/>
          <w:sz w:val="24"/>
          <w:szCs w:val="24"/>
          <w:lang w:val="kk-KZ"/>
        </w:rPr>
        <w:t>Көрсетілг</w:t>
      </w:r>
      <w:r w:rsidR="009B55D0">
        <w:rPr>
          <w:rFonts w:ascii="Times New Roman" w:hAnsi="Times New Roman"/>
          <w:bCs/>
          <w:sz w:val="24"/>
          <w:szCs w:val="24"/>
          <w:lang w:val="kk-KZ"/>
        </w:rPr>
        <w:t>ен мемлекеттік қызметтер саны-18</w:t>
      </w:r>
      <w:r>
        <w:rPr>
          <w:rFonts w:ascii="Times New Roman" w:hAnsi="Times New Roman"/>
          <w:bCs/>
          <w:sz w:val="24"/>
          <w:szCs w:val="24"/>
          <w:lang w:val="kk-KZ"/>
        </w:rPr>
        <w:t xml:space="preserve">,соның ішінде </w:t>
      </w:r>
    </w:p>
    <w:tbl>
      <w:tblPr>
        <w:tblStyle w:val="a3"/>
        <w:tblW w:w="0" w:type="auto"/>
        <w:tblLook w:val="04A0" w:firstRow="1" w:lastRow="0" w:firstColumn="1" w:lastColumn="0" w:noHBand="0" w:noVBand="1"/>
      </w:tblPr>
      <w:tblGrid>
        <w:gridCol w:w="715"/>
        <w:gridCol w:w="5515"/>
        <w:gridCol w:w="3115"/>
      </w:tblGrid>
      <w:tr w:rsidR="001316ED" w:rsidTr="001316ED">
        <w:tc>
          <w:tcPr>
            <w:tcW w:w="715" w:type="dxa"/>
          </w:tcPr>
          <w:p w:rsidR="001316ED" w:rsidRDefault="001316ED" w:rsidP="00C07AD1">
            <w:pPr>
              <w:rPr>
                <w:rFonts w:ascii="Times New Roman" w:hAnsi="Times New Roman"/>
                <w:bCs/>
                <w:sz w:val="24"/>
                <w:szCs w:val="24"/>
                <w:lang w:val="kk-KZ"/>
              </w:rPr>
            </w:pPr>
            <w:r>
              <w:rPr>
                <w:rFonts w:ascii="Times New Roman" w:hAnsi="Times New Roman"/>
                <w:bCs/>
                <w:sz w:val="24"/>
                <w:szCs w:val="24"/>
                <w:lang w:val="kk-KZ"/>
              </w:rPr>
              <w:t>р/с</w:t>
            </w:r>
          </w:p>
        </w:tc>
        <w:tc>
          <w:tcPr>
            <w:tcW w:w="5515" w:type="dxa"/>
          </w:tcPr>
          <w:p w:rsidR="001316ED" w:rsidRDefault="001316ED" w:rsidP="00C07AD1">
            <w:pPr>
              <w:rPr>
                <w:rFonts w:ascii="Times New Roman" w:hAnsi="Times New Roman"/>
                <w:bCs/>
                <w:sz w:val="24"/>
                <w:szCs w:val="24"/>
                <w:lang w:val="kk-KZ"/>
              </w:rPr>
            </w:pPr>
            <w:r>
              <w:rPr>
                <w:rFonts w:ascii="Times New Roman" w:hAnsi="Times New Roman"/>
                <w:bCs/>
                <w:sz w:val="24"/>
                <w:szCs w:val="24"/>
                <w:lang w:val="kk-KZ"/>
              </w:rPr>
              <w:t>Мемлекеттік қызмет атауы</w:t>
            </w:r>
          </w:p>
        </w:tc>
        <w:tc>
          <w:tcPr>
            <w:tcW w:w="3115" w:type="dxa"/>
          </w:tcPr>
          <w:p w:rsidR="001316ED" w:rsidRDefault="001316ED" w:rsidP="00C07AD1">
            <w:pPr>
              <w:rPr>
                <w:rFonts w:ascii="Times New Roman" w:hAnsi="Times New Roman"/>
                <w:bCs/>
                <w:sz w:val="24"/>
                <w:szCs w:val="24"/>
                <w:lang w:val="kk-KZ"/>
              </w:rPr>
            </w:pPr>
            <w:r>
              <w:rPr>
                <w:rFonts w:ascii="Times New Roman" w:hAnsi="Times New Roman"/>
                <w:bCs/>
                <w:sz w:val="24"/>
                <w:szCs w:val="24"/>
                <w:lang w:val="kk-KZ"/>
              </w:rPr>
              <w:t>барлығы</w:t>
            </w:r>
          </w:p>
        </w:tc>
      </w:tr>
      <w:tr w:rsidR="001316ED" w:rsidRPr="00F7379D" w:rsidTr="001316ED">
        <w:tc>
          <w:tcPr>
            <w:tcW w:w="715" w:type="dxa"/>
          </w:tcPr>
          <w:p w:rsidR="001316ED" w:rsidRDefault="001316ED" w:rsidP="00C07AD1">
            <w:pPr>
              <w:rPr>
                <w:rFonts w:ascii="Times New Roman" w:hAnsi="Times New Roman"/>
                <w:bCs/>
                <w:sz w:val="24"/>
                <w:szCs w:val="24"/>
                <w:lang w:val="kk-KZ"/>
              </w:rPr>
            </w:pPr>
            <w:r>
              <w:rPr>
                <w:rFonts w:ascii="Times New Roman" w:hAnsi="Times New Roman"/>
                <w:bCs/>
                <w:sz w:val="24"/>
                <w:szCs w:val="24"/>
                <w:lang w:val="kk-KZ"/>
              </w:rPr>
              <w:t>1</w:t>
            </w:r>
          </w:p>
        </w:tc>
        <w:tc>
          <w:tcPr>
            <w:tcW w:w="5515" w:type="dxa"/>
          </w:tcPr>
          <w:p w:rsidR="001316ED" w:rsidRDefault="001316ED" w:rsidP="00C07AD1">
            <w:pPr>
              <w:rPr>
                <w:rFonts w:ascii="Times New Roman" w:hAnsi="Times New Roman"/>
                <w:bCs/>
                <w:sz w:val="24"/>
                <w:szCs w:val="24"/>
                <w:lang w:val="kk-KZ"/>
              </w:rPr>
            </w:pPr>
            <w:r>
              <w:rPr>
                <w:rFonts w:ascii="Times New Roman" w:hAnsi="Times New Roman"/>
                <w:bCs/>
                <w:sz w:val="24"/>
                <w:szCs w:val="24"/>
                <w:lang w:val="kk-KZ"/>
              </w:rPr>
              <w:t>«Мектепке дейінгі білім беру ұйымдарына құжаттарды қабылдау және балаларды қабылдау»</w:t>
            </w:r>
          </w:p>
        </w:tc>
        <w:tc>
          <w:tcPr>
            <w:tcW w:w="3115" w:type="dxa"/>
          </w:tcPr>
          <w:p w:rsidR="001316ED" w:rsidRDefault="009B55D0" w:rsidP="00C07AD1">
            <w:pPr>
              <w:rPr>
                <w:rFonts w:ascii="Times New Roman" w:hAnsi="Times New Roman"/>
                <w:bCs/>
                <w:sz w:val="24"/>
                <w:szCs w:val="24"/>
                <w:lang w:val="kk-KZ"/>
              </w:rPr>
            </w:pPr>
            <w:r>
              <w:rPr>
                <w:rFonts w:ascii="Times New Roman" w:hAnsi="Times New Roman"/>
                <w:bCs/>
                <w:sz w:val="24"/>
                <w:szCs w:val="24"/>
                <w:lang w:val="kk-KZ"/>
              </w:rPr>
              <w:t>7</w:t>
            </w:r>
          </w:p>
        </w:tc>
      </w:tr>
      <w:tr w:rsidR="001316ED" w:rsidRPr="00F7379D" w:rsidTr="001316ED">
        <w:tc>
          <w:tcPr>
            <w:tcW w:w="715" w:type="dxa"/>
          </w:tcPr>
          <w:p w:rsidR="001316ED" w:rsidRDefault="001316ED" w:rsidP="00C07AD1">
            <w:pPr>
              <w:rPr>
                <w:rFonts w:ascii="Times New Roman" w:hAnsi="Times New Roman"/>
                <w:bCs/>
                <w:sz w:val="24"/>
                <w:szCs w:val="24"/>
                <w:lang w:val="kk-KZ"/>
              </w:rPr>
            </w:pPr>
            <w:r>
              <w:rPr>
                <w:rFonts w:ascii="Times New Roman" w:hAnsi="Times New Roman"/>
                <w:bCs/>
                <w:sz w:val="24"/>
                <w:szCs w:val="24"/>
                <w:lang w:val="kk-KZ"/>
              </w:rPr>
              <w:t>2</w:t>
            </w:r>
          </w:p>
        </w:tc>
        <w:tc>
          <w:tcPr>
            <w:tcW w:w="5515" w:type="dxa"/>
          </w:tcPr>
          <w:p w:rsidR="001316ED" w:rsidRDefault="001316ED" w:rsidP="00C07AD1">
            <w:pPr>
              <w:rPr>
                <w:rFonts w:ascii="Times New Roman" w:hAnsi="Times New Roman"/>
                <w:bCs/>
                <w:sz w:val="24"/>
                <w:szCs w:val="24"/>
                <w:lang w:val="kk-KZ"/>
              </w:rPr>
            </w:pPr>
            <w:r>
              <w:rPr>
                <w:rFonts w:ascii="Times New Roman" w:hAnsi="Times New Roman" w:cs="Times New Roman"/>
                <w:color w:val="000000"/>
                <w:sz w:val="24"/>
                <w:szCs w:val="24"/>
                <w:lang w:val="kk-KZ"/>
              </w:rPr>
              <w:t>«</w:t>
            </w:r>
            <w:r w:rsidRPr="00E23F90">
              <w:rPr>
                <w:rFonts w:ascii="Times New Roman" w:hAnsi="Times New Roman" w:cs="Times New Roman"/>
                <w:color w:val="000000"/>
                <w:sz w:val="24"/>
                <w:szCs w:val="24"/>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rPr>
                <w:rFonts w:ascii="Times New Roman" w:hAnsi="Times New Roman" w:cs="Times New Roman"/>
                <w:color w:val="000000"/>
                <w:sz w:val="24"/>
                <w:szCs w:val="24"/>
                <w:lang w:val="kk-KZ"/>
              </w:rPr>
              <w:t>»</w:t>
            </w:r>
          </w:p>
        </w:tc>
        <w:tc>
          <w:tcPr>
            <w:tcW w:w="3115" w:type="dxa"/>
          </w:tcPr>
          <w:p w:rsidR="001316ED" w:rsidRDefault="00F7379D" w:rsidP="00C07AD1">
            <w:pPr>
              <w:rPr>
                <w:rFonts w:ascii="Times New Roman" w:hAnsi="Times New Roman"/>
                <w:bCs/>
                <w:sz w:val="24"/>
                <w:szCs w:val="24"/>
                <w:lang w:val="kk-KZ"/>
              </w:rPr>
            </w:pPr>
            <w:r>
              <w:rPr>
                <w:rFonts w:ascii="Times New Roman" w:hAnsi="Times New Roman"/>
                <w:bCs/>
                <w:sz w:val="24"/>
                <w:szCs w:val="24"/>
                <w:lang w:val="kk-KZ"/>
              </w:rPr>
              <w:t>0</w:t>
            </w:r>
          </w:p>
        </w:tc>
      </w:tr>
      <w:tr w:rsidR="001316ED" w:rsidRPr="00F7379D" w:rsidTr="001316ED">
        <w:tc>
          <w:tcPr>
            <w:tcW w:w="715" w:type="dxa"/>
          </w:tcPr>
          <w:p w:rsidR="001316ED" w:rsidRDefault="001316ED" w:rsidP="00C07AD1">
            <w:pPr>
              <w:rPr>
                <w:rFonts w:ascii="Times New Roman" w:hAnsi="Times New Roman"/>
                <w:bCs/>
                <w:sz w:val="24"/>
                <w:szCs w:val="24"/>
                <w:lang w:val="kk-KZ"/>
              </w:rPr>
            </w:pPr>
            <w:r>
              <w:rPr>
                <w:rFonts w:ascii="Times New Roman" w:hAnsi="Times New Roman"/>
                <w:bCs/>
                <w:sz w:val="24"/>
                <w:szCs w:val="24"/>
                <w:lang w:val="kk-KZ"/>
              </w:rPr>
              <w:t>3</w:t>
            </w:r>
          </w:p>
        </w:tc>
        <w:tc>
          <w:tcPr>
            <w:tcW w:w="5515" w:type="dxa"/>
          </w:tcPr>
          <w:p w:rsidR="001316ED" w:rsidRDefault="001316ED" w:rsidP="001316ED">
            <w:pPr>
              <w:rPr>
                <w:rFonts w:ascii="Times New Roman" w:hAnsi="Times New Roman"/>
                <w:bCs/>
                <w:sz w:val="24"/>
                <w:szCs w:val="24"/>
                <w:lang w:val="kk-KZ"/>
              </w:rPr>
            </w:pPr>
            <w:r>
              <w:rPr>
                <w:rFonts w:ascii="Times New Roman" w:hAnsi="Times New Roman"/>
                <w:bCs/>
                <w:sz w:val="24"/>
                <w:szCs w:val="24"/>
                <w:lang w:val="kk-KZ"/>
              </w:rPr>
              <w:t>« Денсаулық жағдайы бойынша ұзақ уақыт бойы бастауыш,негізгі орта,жалпы орта білім беру ұйымына бара алмайтын балаларды үйде және тегін оқытуды ұйымдастыру үшін құжаттарды қабылдау»</w:t>
            </w:r>
          </w:p>
          <w:p w:rsidR="001316ED" w:rsidRDefault="001316ED" w:rsidP="00C07AD1">
            <w:pPr>
              <w:rPr>
                <w:rFonts w:ascii="Times New Roman" w:hAnsi="Times New Roman"/>
                <w:bCs/>
                <w:sz w:val="24"/>
                <w:szCs w:val="24"/>
                <w:lang w:val="kk-KZ"/>
              </w:rPr>
            </w:pPr>
          </w:p>
        </w:tc>
        <w:tc>
          <w:tcPr>
            <w:tcW w:w="3115" w:type="dxa"/>
          </w:tcPr>
          <w:p w:rsidR="001316ED" w:rsidRDefault="00F7379D" w:rsidP="00C07AD1">
            <w:pPr>
              <w:rPr>
                <w:rFonts w:ascii="Times New Roman" w:hAnsi="Times New Roman"/>
                <w:bCs/>
                <w:sz w:val="24"/>
                <w:szCs w:val="24"/>
                <w:lang w:val="kk-KZ"/>
              </w:rPr>
            </w:pPr>
            <w:r>
              <w:rPr>
                <w:rFonts w:ascii="Times New Roman" w:hAnsi="Times New Roman"/>
                <w:bCs/>
                <w:sz w:val="24"/>
                <w:szCs w:val="24"/>
                <w:lang w:val="kk-KZ"/>
              </w:rPr>
              <w:t>0</w:t>
            </w:r>
          </w:p>
        </w:tc>
      </w:tr>
      <w:tr w:rsidR="001316ED" w:rsidRPr="00F7379D" w:rsidTr="001316ED">
        <w:tc>
          <w:tcPr>
            <w:tcW w:w="715" w:type="dxa"/>
          </w:tcPr>
          <w:p w:rsidR="001316ED" w:rsidRDefault="001316ED" w:rsidP="00C07AD1">
            <w:pPr>
              <w:rPr>
                <w:rFonts w:ascii="Times New Roman" w:hAnsi="Times New Roman"/>
                <w:bCs/>
                <w:sz w:val="24"/>
                <w:szCs w:val="24"/>
                <w:lang w:val="kk-KZ"/>
              </w:rPr>
            </w:pPr>
            <w:r>
              <w:rPr>
                <w:rFonts w:ascii="Times New Roman" w:hAnsi="Times New Roman"/>
                <w:bCs/>
                <w:sz w:val="24"/>
                <w:szCs w:val="24"/>
                <w:lang w:val="kk-KZ"/>
              </w:rPr>
              <w:t>4</w:t>
            </w:r>
          </w:p>
        </w:tc>
        <w:tc>
          <w:tcPr>
            <w:tcW w:w="5515" w:type="dxa"/>
          </w:tcPr>
          <w:p w:rsidR="001316ED" w:rsidRDefault="001316ED" w:rsidP="001316ED">
            <w:pPr>
              <w:rPr>
                <w:rFonts w:ascii="Times New Roman" w:hAnsi="Times New Roman"/>
                <w:bCs/>
                <w:sz w:val="24"/>
                <w:szCs w:val="24"/>
                <w:lang w:val="kk-KZ"/>
              </w:rPr>
            </w:pPr>
            <w:r>
              <w:rPr>
                <w:rFonts w:ascii="Times New Roman" w:hAnsi="Times New Roman"/>
                <w:bCs/>
                <w:sz w:val="24"/>
                <w:szCs w:val="24"/>
                <w:lang w:val="kk-KZ"/>
              </w:rPr>
              <w:t>« Негізгі орта , жалпы орта білім туралы құжаттарын беру»</w:t>
            </w:r>
          </w:p>
          <w:p w:rsidR="001316ED" w:rsidRDefault="001316ED" w:rsidP="00C07AD1">
            <w:pPr>
              <w:rPr>
                <w:rFonts w:ascii="Times New Roman" w:hAnsi="Times New Roman"/>
                <w:bCs/>
                <w:sz w:val="24"/>
                <w:szCs w:val="24"/>
                <w:lang w:val="kk-KZ"/>
              </w:rPr>
            </w:pPr>
          </w:p>
        </w:tc>
        <w:tc>
          <w:tcPr>
            <w:tcW w:w="3115" w:type="dxa"/>
          </w:tcPr>
          <w:p w:rsidR="001316ED" w:rsidRDefault="009B55D0" w:rsidP="00C07AD1">
            <w:pPr>
              <w:rPr>
                <w:rFonts w:ascii="Times New Roman" w:hAnsi="Times New Roman"/>
                <w:bCs/>
                <w:sz w:val="24"/>
                <w:szCs w:val="24"/>
                <w:lang w:val="kk-KZ"/>
              </w:rPr>
            </w:pPr>
            <w:r>
              <w:rPr>
                <w:rFonts w:ascii="Times New Roman" w:hAnsi="Times New Roman"/>
                <w:bCs/>
                <w:sz w:val="24"/>
                <w:szCs w:val="24"/>
                <w:lang w:val="kk-KZ"/>
              </w:rPr>
              <w:t>8</w:t>
            </w:r>
          </w:p>
        </w:tc>
      </w:tr>
      <w:tr w:rsidR="001316ED" w:rsidRPr="00F7379D" w:rsidTr="001316ED">
        <w:tc>
          <w:tcPr>
            <w:tcW w:w="715" w:type="dxa"/>
          </w:tcPr>
          <w:p w:rsidR="001316ED" w:rsidRDefault="001316ED" w:rsidP="00C07AD1">
            <w:pPr>
              <w:rPr>
                <w:rFonts w:ascii="Times New Roman" w:hAnsi="Times New Roman"/>
                <w:bCs/>
                <w:sz w:val="24"/>
                <w:szCs w:val="24"/>
                <w:lang w:val="kk-KZ"/>
              </w:rPr>
            </w:pPr>
            <w:r>
              <w:rPr>
                <w:rFonts w:ascii="Times New Roman" w:hAnsi="Times New Roman"/>
                <w:bCs/>
                <w:sz w:val="24"/>
                <w:szCs w:val="24"/>
                <w:lang w:val="kk-KZ"/>
              </w:rPr>
              <w:t>5</w:t>
            </w:r>
          </w:p>
        </w:tc>
        <w:tc>
          <w:tcPr>
            <w:tcW w:w="5515" w:type="dxa"/>
          </w:tcPr>
          <w:p w:rsidR="001316ED" w:rsidRDefault="001316ED" w:rsidP="001316ED">
            <w:pPr>
              <w:rPr>
                <w:rFonts w:ascii="Times New Roman" w:hAnsi="Times New Roman"/>
                <w:bCs/>
                <w:sz w:val="24"/>
                <w:szCs w:val="24"/>
                <w:lang w:val="kk-KZ"/>
              </w:rPr>
            </w:pPr>
            <w:r>
              <w:rPr>
                <w:rFonts w:ascii="Times New Roman" w:hAnsi="Times New Roman"/>
                <w:bCs/>
                <w:sz w:val="24"/>
                <w:szCs w:val="24"/>
                <w:lang w:val="kk-KZ"/>
              </w:rPr>
              <w:t>«Бастауыш,негізгі орта,жалпы орта білім беру ұйымдары арасында балаларды ау</w:t>
            </w:r>
            <w:r w:rsidR="009D48C1">
              <w:rPr>
                <w:rFonts w:ascii="Times New Roman" w:hAnsi="Times New Roman"/>
                <w:bCs/>
                <w:sz w:val="24"/>
                <w:szCs w:val="24"/>
                <w:lang w:val="kk-KZ"/>
              </w:rPr>
              <w:t>ыстыру үшін құжаттарды қабылдау білім беру ұйымдарына құжаттарды қабылдау және оқуға қабылдау» (1-сыныпқа қабылдау және мектеп ауыстыру)</w:t>
            </w:r>
          </w:p>
          <w:p w:rsidR="001316ED" w:rsidRDefault="001316ED" w:rsidP="001316ED">
            <w:pPr>
              <w:rPr>
                <w:rFonts w:ascii="Times New Roman" w:hAnsi="Times New Roman"/>
                <w:bCs/>
                <w:sz w:val="24"/>
                <w:szCs w:val="24"/>
                <w:lang w:val="kk-KZ"/>
              </w:rPr>
            </w:pPr>
          </w:p>
        </w:tc>
        <w:tc>
          <w:tcPr>
            <w:tcW w:w="3115" w:type="dxa"/>
          </w:tcPr>
          <w:p w:rsidR="001316ED" w:rsidRDefault="009B55D0" w:rsidP="00C07AD1">
            <w:pPr>
              <w:rPr>
                <w:rFonts w:ascii="Times New Roman" w:hAnsi="Times New Roman"/>
                <w:bCs/>
                <w:sz w:val="24"/>
                <w:szCs w:val="24"/>
                <w:lang w:val="kk-KZ"/>
              </w:rPr>
            </w:pPr>
            <w:r>
              <w:rPr>
                <w:rFonts w:ascii="Times New Roman" w:hAnsi="Times New Roman"/>
                <w:bCs/>
                <w:sz w:val="24"/>
                <w:szCs w:val="24"/>
                <w:lang w:val="kk-KZ"/>
              </w:rPr>
              <w:t>3</w:t>
            </w:r>
          </w:p>
        </w:tc>
      </w:tr>
      <w:tr w:rsidR="001316ED" w:rsidRPr="00F7379D" w:rsidTr="001316ED">
        <w:tc>
          <w:tcPr>
            <w:tcW w:w="715" w:type="dxa"/>
          </w:tcPr>
          <w:p w:rsidR="001316ED" w:rsidRDefault="001316ED" w:rsidP="00C07AD1">
            <w:pPr>
              <w:rPr>
                <w:rFonts w:ascii="Times New Roman" w:hAnsi="Times New Roman"/>
                <w:bCs/>
                <w:sz w:val="24"/>
                <w:szCs w:val="24"/>
                <w:lang w:val="kk-KZ"/>
              </w:rPr>
            </w:pPr>
            <w:r>
              <w:rPr>
                <w:rFonts w:ascii="Times New Roman" w:hAnsi="Times New Roman"/>
                <w:bCs/>
                <w:sz w:val="24"/>
                <w:szCs w:val="24"/>
                <w:lang w:val="kk-KZ"/>
              </w:rPr>
              <w:lastRenderedPageBreak/>
              <w:t>6</w:t>
            </w:r>
          </w:p>
        </w:tc>
        <w:tc>
          <w:tcPr>
            <w:tcW w:w="5515" w:type="dxa"/>
          </w:tcPr>
          <w:p w:rsidR="001316ED" w:rsidRDefault="001316ED" w:rsidP="001316ED">
            <w:pPr>
              <w:rPr>
                <w:rFonts w:ascii="Times New Roman" w:hAnsi="Times New Roman"/>
                <w:bCs/>
                <w:sz w:val="24"/>
                <w:szCs w:val="24"/>
                <w:lang w:val="kk-KZ"/>
              </w:rPr>
            </w:pPr>
            <w:r>
              <w:rPr>
                <w:rFonts w:ascii="Times New Roman" w:hAnsi="Times New Roman"/>
                <w:bCs/>
                <w:sz w:val="24"/>
                <w:szCs w:val="24"/>
                <w:lang w:val="kk-KZ"/>
              </w:rPr>
              <w:t>«Педагогтерге біліктілік санатын беру туралы»</w:t>
            </w:r>
          </w:p>
        </w:tc>
        <w:tc>
          <w:tcPr>
            <w:tcW w:w="3115" w:type="dxa"/>
          </w:tcPr>
          <w:p w:rsidR="001316ED" w:rsidRDefault="00F7379D" w:rsidP="00C07AD1">
            <w:pPr>
              <w:rPr>
                <w:rFonts w:ascii="Times New Roman" w:hAnsi="Times New Roman"/>
                <w:bCs/>
                <w:sz w:val="24"/>
                <w:szCs w:val="24"/>
                <w:lang w:val="kk-KZ"/>
              </w:rPr>
            </w:pPr>
            <w:r>
              <w:rPr>
                <w:rFonts w:ascii="Times New Roman" w:hAnsi="Times New Roman"/>
                <w:bCs/>
                <w:sz w:val="24"/>
                <w:szCs w:val="24"/>
                <w:lang w:val="kk-KZ"/>
              </w:rPr>
              <w:t>0</w:t>
            </w:r>
          </w:p>
        </w:tc>
      </w:tr>
      <w:tr w:rsidR="001316ED" w:rsidRPr="00F7379D" w:rsidTr="001316ED">
        <w:tc>
          <w:tcPr>
            <w:tcW w:w="715" w:type="dxa"/>
          </w:tcPr>
          <w:p w:rsidR="001316ED" w:rsidRDefault="001316ED" w:rsidP="00C07AD1">
            <w:pPr>
              <w:rPr>
                <w:rFonts w:ascii="Times New Roman" w:hAnsi="Times New Roman"/>
                <w:bCs/>
                <w:sz w:val="24"/>
                <w:szCs w:val="24"/>
                <w:lang w:val="kk-KZ"/>
              </w:rPr>
            </w:pPr>
            <w:r>
              <w:rPr>
                <w:rFonts w:ascii="Times New Roman" w:hAnsi="Times New Roman"/>
                <w:bCs/>
                <w:sz w:val="24"/>
                <w:szCs w:val="24"/>
                <w:lang w:val="kk-KZ"/>
              </w:rPr>
              <w:t>7</w:t>
            </w:r>
          </w:p>
        </w:tc>
        <w:tc>
          <w:tcPr>
            <w:tcW w:w="5515" w:type="dxa"/>
          </w:tcPr>
          <w:p w:rsidR="001316ED" w:rsidRDefault="001316ED" w:rsidP="001316ED">
            <w:pPr>
              <w:rPr>
                <w:rFonts w:ascii="Times New Roman" w:hAnsi="Times New Roman"/>
                <w:bCs/>
                <w:sz w:val="24"/>
                <w:szCs w:val="24"/>
                <w:lang w:val="kk-KZ"/>
              </w:rPr>
            </w:pPr>
            <w:r>
              <w:rPr>
                <w:rFonts w:ascii="Times New Roman" w:hAnsi="Times New Roman"/>
                <w:bCs/>
                <w:sz w:val="24"/>
                <w:szCs w:val="24"/>
                <w:lang w:val="kk-KZ"/>
              </w:rPr>
              <w:t>«Негізгі орта,жалпы орта білім туралы құжаттард</w:t>
            </w:r>
            <w:r w:rsidR="009D48C1">
              <w:rPr>
                <w:rFonts w:ascii="Times New Roman" w:hAnsi="Times New Roman"/>
                <w:bCs/>
                <w:sz w:val="24"/>
                <w:szCs w:val="24"/>
                <w:lang w:val="kk-KZ"/>
              </w:rPr>
              <w:t>ың телнұсқаларын беру» (ат</w:t>
            </w:r>
            <w:r w:rsidR="009B55D0">
              <w:rPr>
                <w:rFonts w:ascii="Times New Roman" w:hAnsi="Times New Roman"/>
                <w:bCs/>
                <w:sz w:val="24"/>
                <w:szCs w:val="24"/>
                <w:lang w:val="kk-KZ"/>
              </w:rPr>
              <w:t>т</w:t>
            </w:r>
            <w:r w:rsidR="009D48C1">
              <w:rPr>
                <w:rFonts w:ascii="Times New Roman" w:hAnsi="Times New Roman"/>
                <w:bCs/>
                <w:sz w:val="24"/>
                <w:szCs w:val="24"/>
                <w:lang w:val="kk-KZ"/>
              </w:rPr>
              <w:t>естаттың көшірмесін алу</w:t>
            </w:r>
            <w:r>
              <w:rPr>
                <w:rFonts w:ascii="Times New Roman" w:hAnsi="Times New Roman"/>
                <w:bCs/>
                <w:sz w:val="24"/>
                <w:szCs w:val="24"/>
                <w:lang w:val="kk-KZ"/>
              </w:rPr>
              <w:t>)</w:t>
            </w:r>
          </w:p>
        </w:tc>
        <w:tc>
          <w:tcPr>
            <w:tcW w:w="3115" w:type="dxa"/>
          </w:tcPr>
          <w:p w:rsidR="001316ED" w:rsidRDefault="00F7379D" w:rsidP="00C07AD1">
            <w:pPr>
              <w:rPr>
                <w:rFonts w:ascii="Times New Roman" w:hAnsi="Times New Roman"/>
                <w:bCs/>
                <w:sz w:val="24"/>
                <w:szCs w:val="24"/>
                <w:lang w:val="kk-KZ"/>
              </w:rPr>
            </w:pPr>
            <w:r>
              <w:rPr>
                <w:rFonts w:ascii="Times New Roman" w:hAnsi="Times New Roman"/>
                <w:bCs/>
                <w:sz w:val="24"/>
                <w:szCs w:val="24"/>
                <w:lang w:val="kk-KZ"/>
              </w:rPr>
              <w:t>0</w:t>
            </w:r>
          </w:p>
        </w:tc>
      </w:tr>
    </w:tbl>
    <w:p w:rsidR="00C07AD1" w:rsidRDefault="00C07AD1" w:rsidP="00C07AD1">
      <w:pPr>
        <w:rPr>
          <w:rFonts w:ascii="Times New Roman" w:hAnsi="Times New Roman"/>
          <w:bCs/>
          <w:sz w:val="24"/>
          <w:szCs w:val="24"/>
          <w:lang w:val="kk-KZ"/>
        </w:rPr>
      </w:pPr>
    </w:p>
    <w:p w:rsidR="00C07AD1" w:rsidRPr="001316ED" w:rsidRDefault="007830BF" w:rsidP="00C07AD1">
      <w:pPr>
        <w:rPr>
          <w:rFonts w:ascii="Times New Roman" w:hAnsi="Times New Roman" w:cs="Times New Roman"/>
          <w:lang w:val="kk-KZ"/>
        </w:rPr>
      </w:pPr>
      <w:r>
        <w:rPr>
          <w:rFonts w:ascii="Times New Roman" w:hAnsi="Times New Roman" w:cs="Times New Roman"/>
          <w:lang w:val="kk-KZ"/>
        </w:rPr>
        <w:t xml:space="preserve"> </w:t>
      </w:r>
      <w:r w:rsidR="001316ED" w:rsidRPr="001316ED">
        <w:rPr>
          <w:rFonts w:ascii="Times New Roman" w:hAnsi="Times New Roman" w:cs="Times New Roman"/>
          <w:lang w:val="kk-KZ"/>
        </w:rPr>
        <w:t>(Қызмет қағаз түріндеде тегін көрсетіледі) мемлекеттік қызмет стандартының негізінде көрсетіледі. Тұрақты негізде жауапты қызметкерлермен және мемлекеттік мекеме басшыларымен көрсетілетін мемлекеттік қызметтер сапасына ішкі бақылау жүргізіледі. Мемлекеттік қызмет көрсету мәселелері бойынша шағымдар болған жоқ. Қызмет алушылар тарапынан арыздар түскен жоқ.</w:t>
      </w:r>
    </w:p>
    <w:p w:rsidR="001316ED" w:rsidRPr="001316ED" w:rsidRDefault="001316ED" w:rsidP="00C07AD1">
      <w:pPr>
        <w:rPr>
          <w:rFonts w:ascii="Times New Roman" w:hAnsi="Times New Roman" w:cs="Times New Roman"/>
          <w:lang w:val="kk-KZ"/>
        </w:rPr>
      </w:pPr>
    </w:p>
    <w:p w:rsidR="001316ED" w:rsidRPr="001316ED" w:rsidRDefault="001316ED" w:rsidP="00C07AD1">
      <w:pPr>
        <w:rPr>
          <w:rFonts w:ascii="Times New Roman" w:hAnsi="Times New Roman" w:cs="Times New Roman"/>
          <w:lang w:val="kk-KZ"/>
        </w:rPr>
      </w:pPr>
    </w:p>
    <w:p w:rsidR="001316ED" w:rsidRPr="001316ED" w:rsidRDefault="001316ED" w:rsidP="00C07AD1">
      <w:pPr>
        <w:rPr>
          <w:rFonts w:ascii="Times New Roman" w:hAnsi="Times New Roman" w:cs="Times New Roman"/>
          <w:lang w:val="kk-KZ"/>
        </w:rPr>
      </w:pPr>
      <w:r>
        <w:rPr>
          <w:rFonts w:ascii="Times New Roman" w:hAnsi="Times New Roman" w:cs="Times New Roman"/>
          <w:lang w:val="kk-KZ"/>
        </w:rPr>
        <w:t xml:space="preserve">     </w:t>
      </w:r>
      <w:r w:rsidR="00F7379D">
        <w:rPr>
          <w:rFonts w:ascii="Times New Roman" w:hAnsi="Times New Roman" w:cs="Times New Roman"/>
          <w:lang w:val="kk-KZ"/>
        </w:rPr>
        <w:t xml:space="preserve">           </w:t>
      </w:r>
      <w:r>
        <w:rPr>
          <w:rFonts w:ascii="Times New Roman" w:hAnsi="Times New Roman" w:cs="Times New Roman"/>
          <w:lang w:val="kk-KZ"/>
        </w:rPr>
        <w:t xml:space="preserve">       </w:t>
      </w:r>
      <w:r w:rsidRPr="001316ED">
        <w:rPr>
          <w:rFonts w:ascii="Times New Roman" w:hAnsi="Times New Roman" w:cs="Times New Roman"/>
          <w:lang w:val="kk-KZ"/>
        </w:rPr>
        <w:t xml:space="preserve">Мектеп директоры:     </w:t>
      </w:r>
      <w:r w:rsidR="00DC6D68">
        <w:rPr>
          <w:rFonts w:ascii="Times New Roman" w:hAnsi="Times New Roman" w:cs="Times New Roman"/>
          <w:lang w:val="kk-KZ"/>
        </w:rPr>
        <w:t xml:space="preserve">    </w:t>
      </w:r>
      <w:r w:rsidR="00F7379D">
        <w:rPr>
          <w:rFonts w:ascii="Times New Roman" w:hAnsi="Times New Roman" w:cs="Times New Roman"/>
          <w:lang w:val="kk-KZ"/>
        </w:rPr>
        <w:t xml:space="preserve">     </w:t>
      </w:r>
      <w:r w:rsidR="00DC6D68">
        <w:rPr>
          <w:rFonts w:ascii="Times New Roman" w:hAnsi="Times New Roman" w:cs="Times New Roman"/>
          <w:lang w:val="kk-KZ"/>
        </w:rPr>
        <w:t xml:space="preserve">                 </w:t>
      </w:r>
      <w:r w:rsidR="007830BF">
        <w:rPr>
          <w:rFonts w:ascii="Times New Roman" w:hAnsi="Times New Roman" w:cs="Times New Roman"/>
          <w:lang w:val="kk-KZ"/>
        </w:rPr>
        <w:t xml:space="preserve">     Бекишов А.Б</w:t>
      </w:r>
      <w:r w:rsidRPr="001316ED">
        <w:rPr>
          <w:rFonts w:ascii="Times New Roman" w:hAnsi="Times New Roman" w:cs="Times New Roman"/>
          <w:lang w:val="kk-KZ"/>
        </w:rPr>
        <w:t>.</w:t>
      </w:r>
    </w:p>
    <w:sectPr w:rsidR="001316ED" w:rsidRPr="00131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2E"/>
    <w:rsid w:val="001316ED"/>
    <w:rsid w:val="003E09FE"/>
    <w:rsid w:val="00604C57"/>
    <w:rsid w:val="007830BF"/>
    <w:rsid w:val="009B55D0"/>
    <w:rsid w:val="009D48C1"/>
    <w:rsid w:val="00A92B24"/>
    <w:rsid w:val="00AF462E"/>
    <w:rsid w:val="00BF7524"/>
    <w:rsid w:val="00C07AD1"/>
    <w:rsid w:val="00DC6D68"/>
    <w:rsid w:val="00F73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B5A7E"/>
  <w15:chartTrackingRefBased/>
  <w15:docId w15:val="{DD8CA7E2-7FB8-4B22-A486-5E7AF72F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6D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C6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397</Words>
  <Characters>2265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Айгерим</cp:lastModifiedBy>
  <cp:revision>9</cp:revision>
  <cp:lastPrinted>2026-02-02T05:27:00Z</cp:lastPrinted>
  <dcterms:created xsi:type="dcterms:W3CDTF">2026-02-02T05:30:00Z</dcterms:created>
  <dcterms:modified xsi:type="dcterms:W3CDTF">2026-02-20T08:15:00Z</dcterms:modified>
</cp:coreProperties>
</file>